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HG丸ｺﾞｼｯｸM-PRO" w:hAnsi="HG丸ｺﾞｼｯｸM-PRO" w:eastAsia="HG丸ｺﾞｼｯｸM-PRO"/>
          <w:sz w:val="36"/>
        </w:rPr>
      </w:pPr>
      <w:r>
        <w:rPr>
          <w:rFonts w:hint="eastAsia"/>
          <w:sz w:val="32"/>
        </w:rPr>
        <w:t>旧狛江第四小学校跡地の利用に関するサウンディング型市場調査</w:t>
      </w:r>
    </w:p>
    <w:p>
      <w:pPr>
        <w:pStyle w:val="0"/>
        <w:jc w:val="center"/>
        <w:rPr>
          <w:rFonts w:hint="default"/>
          <w:sz w:val="24"/>
        </w:rPr>
      </w:pPr>
      <w:r>
        <w:rPr>
          <w:rFonts w:hint="eastAsia" w:ascii="ＭＳ 明朝" w:hAnsi="ＭＳ 明朝" w:eastAsia="ＭＳ 明朝"/>
          <w:sz w:val="32"/>
        </w:rPr>
        <w:t>エントリーシート</w:t>
      </w:r>
    </w:p>
    <w:tbl>
      <w:tblPr>
        <w:tblStyle w:val="21"/>
        <w:tblW w:w="9348" w:type="dxa"/>
        <w:tblInd w:w="0" w:type="dxa"/>
        <w:shd w:val="clear" w:color="auto" w:fill="auto"/>
        <w:tblLayout w:type="fixed"/>
        <w:tblLook w:firstRow="1" w:lastRow="0" w:firstColumn="1" w:lastColumn="0" w:noHBand="0" w:noVBand="1" w:val="04A0"/>
      </w:tblPr>
      <w:tblGrid>
        <w:gridCol w:w="492"/>
        <w:gridCol w:w="1086"/>
        <w:gridCol w:w="735"/>
        <w:gridCol w:w="804"/>
        <w:gridCol w:w="141"/>
        <w:gridCol w:w="618"/>
        <w:gridCol w:w="1071"/>
        <w:gridCol w:w="1251"/>
        <w:gridCol w:w="3150"/>
      </w:tblGrid>
      <w:tr>
        <w:trPr>
          <w:trHeight w:val="454" w:hRule="atLeast"/>
        </w:trPr>
        <w:tc>
          <w:tcPr>
            <w:tcW w:w="492" w:type="dxa"/>
            <w:vMerge w:val="restart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  <w:highlight w:val="none"/>
              </w:rPr>
            </w:pPr>
            <w:r>
              <w:rPr>
                <w:rFonts w:hint="eastAsia" w:ascii="ＭＳ Ｐ明朝" w:hAnsi="ＭＳ Ｐ明朝" w:eastAsia="ＭＳ Ｐ明朝"/>
                <w:sz w:val="22"/>
                <w:highlight w:val="none"/>
              </w:rPr>
              <w:t>１</w:t>
            </w:r>
          </w:p>
        </w:tc>
        <w:tc>
          <w:tcPr>
            <w:tcW w:w="1821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  <w:highlight w:val="none"/>
              </w:rPr>
            </w:pPr>
            <w:r>
              <w:rPr>
                <w:rFonts w:hint="eastAsia" w:ascii="ＭＳ Ｐ明朝" w:hAnsi="ＭＳ Ｐ明朝" w:eastAsia="ＭＳ Ｐ明朝"/>
                <w:sz w:val="22"/>
                <w:highlight w:val="none"/>
              </w:rPr>
              <w:t>法人名</w:t>
            </w:r>
          </w:p>
        </w:tc>
        <w:tc>
          <w:tcPr>
            <w:tcW w:w="7035" w:type="dxa"/>
            <w:gridSpan w:val="6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9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821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  <w:highlight w:val="none"/>
              </w:rPr>
            </w:pPr>
            <w:r>
              <w:rPr>
                <w:rFonts w:hint="eastAsia" w:ascii="ＭＳ Ｐ明朝" w:hAnsi="ＭＳ Ｐ明朝" w:eastAsia="ＭＳ Ｐ明朝"/>
                <w:sz w:val="22"/>
                <w:highlight w:val="none"/>
              </w:rPr>
              <w:t>法人所在地</w:t>
            </w:r>
          </w:p>
        </w:tc>
        <w:tc>
          <w:tcPr>
            <w:tcW w:w="7035" w:type="dxa"/>
            <w:gridSpan w:val="6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/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821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  <w:highlight w:val="none"/>
              </w:rPr>
            </w:pPr>
            <w:r>
              <w:rPr>
                <w:rFonts w:hint="eastAsia" w:ascii="ＭＳ Ｐ明朝" w:hAnsi="ＭＳ Ｐ明朝" w:eastAsia="ＭＳ Ｐ明朝"/>
                <w:sz w:val="22"/>
                <w:highlight w:val="none"/>
              </w:rPr>
              <w:t>グループの場合の構成法人名</w:t>
            </w:r>
          </w:p>
        </w:tc>
        <w:tc>
          <w:tcPr>
            <w:tcW w:w="7035" w:type="dxa"/>
            <w:gridSpan w:val="6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/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821" w:type="dxa"/>
            <w:gridSpan w:val="2"/>
            <w:vMerge w:val="restart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  <w:highlight w:val="none"/>
              </w:rPr>
            </w:pPr>
            <w:r>
              <w:rPr>
                <w:rFonts w:hint="eastAsia" w:ascii="ＭＳ Ｐ明朝" w:hAnsi="ＭＳ Ｐ明朝" w:eastAsia="ＭＳ Ｐ明朝"/>
                <w:sz w:val="22"/>
                <w:highlight w:val="none"/>
              </w:rPr>
              <w:t>対話の担当者</w:t>
            </w:r>
          </w:p>
        </w:tc>
        <w:tc>
          <w:tcPr>
            <w:tcW w:w="945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氏</w:t>
            </w:r>
            <w:r>
              <w:rPr>
                <w:rFonts w:hint="eastAsia" w:ascii="ＭＳ Ｐ明朝" w:hAnsi="ＭＳ Ｐ明朝" w:eastAsia="ＭＳ Ｐ明朝"/>
                <w:sz w:val="22"/>
              </w:rPr>
              <w:t xml:space="preserve"> </w:t>
            </w:r>
            <w:r>
              <w:rPr>
                <w:rFonts w:hint="eastAsia" w:ascii="ＭＳ Ｐ明朝" w:hAnsi="ＭＳ Ｐ明朝" w:eastAsia="ＭＳ Ｐ明朝"/>
                <w:sz w:val="22"/>
              </w:rPr>
              <w:t>名</w:t>
            </w:r>
          </w:p>
        </w:tc>
        <w:tc>
          <w:tcPr>
            <w:tcW w:w="1689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251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所属部署</w:t>
            </w:r>
          </w:p>
        </w:tc>
        <w:tc>
          <w:tcPr>
            <w:tcW w:w="3150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516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821" w:type="dxa"/>
            <w:gridSpan w:val="2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563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メールアドレス</w:t>
            </w:r>
          </w:p>
        </w:tc>
        <w:tc>
          <w:tcPr>
            <w:tcW w:w="5472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0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821" w:type="dxa"/>
            <w:gridSpan w:val="2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563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電話番号</w:t>
            </w:r>
          </w:p>
        </w:tc>
        <w:tc>
          <w:tcPr>
            <w:tcW w:w="5472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/>
        <w:tc>
          <w:tcPr>
            <w:tcW w:w="492" w:type="dxa"/>
            <w:vMerge w:val="restart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２</w:t>
            </w:r>
          </w:p>
        </w:tc>
        <w:tc>
          <w:tcPr>
            <w:tcW w:w="8856" w:type="dxa"/>
            <w:gridSpan w:val="8"/>
            <w:shd w:val="clear" w:color="auto" w:fill="auto"/>
            <w:vAlign w:val="center"/>
          </w:tcPr>
          <w:p>
            <w:pPr>
              <w:pStyle w:val="0"/>
              <w:shd w:val="clear" w:color="auto" w:fill="auto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下記の対話の実施期間から対話の希望日を記入し、時間帯をチェックしてください。</w:t>
            </w:r>
          </w:p>
          <w:p>
            <w:pPr>
              <w:pStyle w:val="0"/>
              <w:shd w:val="clear" w:color="auto" w:fill="auto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（３か所記入してください。）</w:t>
            </w:r>
          </w:p>
        </w:tc>
      </w:tr>
      <w:tr>
        <w:trPr/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086" w:type="dxa"/>
            <w:shd w:val="clear" w:color="auto" w:fill="auto"/>
            <w:vAlign w:val="center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第１希望</w:t>
            </w:r>
          </w:p>
        </w:tc>
        <w:tc>
          <w:tcPr>
            <w:tcW w:w="2298" w:type="dxa"/>
            <w:gridSpan w:val="4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　　</w:t>
            </w:r>
            <w:r>
              <w:rPr>
                <w:rFonts w:hint="eastAsia" w:ascii="ＭＳ Ｐ明朝" w:hAnsi="ＭＳ Ｐ明朝" w:eastAsia="ＭＳ Ｐ明朝"/>
                <w:sz w:val="22"/>
              </w:rPr>
              <w:t xml:space="preserve"> </w:t>
            </w:r>
            <w:r>
              <w:rPr>
                <w:rFonts w:hint="eastAsia" w:ascii="ＭＳ Ｐ明朝" w:hAnsi="ＭＳ Ｐ明朝" w:eastAsia="ＭＳ Ｐ明朝"/>
                <w:sz w:val="22"/>
              </w:rPr>
              <w:t>月　　　日（　　）</w:t>
            </w:r>
          </w:p>
        </w:tc>
        <w:tc>
          <w:tcPr>
            <w:tcW w:w="5472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□午前　　　□午後　　　□どちらでも良い</w:t>
            </w:r>
          </w:p>
        </w:tc>
      </w:tr>
      <w:tr>
        <w:trPr/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086" w:type="dxa"/>
            <w:shd w:val="clear" w:color="auto" w:fill="auto"/>
            <w:vAlign w:val="center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第２希望</w:t>
            </w:r>
          </w:p>
        </w:tc>
        <w:tc>
          <w:tcPr>
            <w:tcW w:w="2298" w:type="dxa"/>
            <w:gridSpan w:val="4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　　</w:t>
            </w:r>
            <w:r>
              <w:rPr>
                <w:rFonts w:hint="eastAsia" w:ascii="ＭＳ Ｐ明朝" w:hAnsi="ＭＳ Ｐ明朝" w:eastAsia="ＭＳ Ｐ明朝"/>
                <w:sz w:val="22"/>
              </w:rPr>
              <w:t xml:space="preserve"> </w:t>
            </w:r>
            <w:r>
              <w:rPr>
                <w:rFonts w:hint="eastAsia" w:ascii="ＭＳ Ｐ明朝" w:hAnsi="ＭＳ Ｐ明朝" w:eastAsia="ＭＳ Ｐ明朝"/>
                <w:sz w:val="22"/>
              </w:rPr>
              <w:t>月　　　日（　　）</w:t>
            </w:r>
          </w:p>
        </w:tc>
        <w:tc>
          <w:tcPr>
            <w:tcW w:w="5472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□午前　　　□午後　　　□どちらでも良い</w:t>
            </w:r>
          </w:p>
        </w:tc>
      </w:tr>
      <w:tr>
        <w:trPr/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086" w:type="dxa"/>
            <w:shd w:val="clear" w:color="auto" w:fill="auto"/>
            <w:vAlign w:val="center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第３希望</w:t>
            </w:r>
          </w:p>
        </w:tc>
        <w:tc>
          <w:tcPr>
            <w:tcW w:w="2298" w:type="dxa"/>
            <w:gridSpan w:val="4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　　</w:t>
            </w:r>
            <w:r>
              <w:rPr>
                <w:rFonts w:hint="eastAsia" w:ascii="ＭＳ Ｐ明朝" w:hAnsi="ＭＳ Ｐ明朝" w:eastAsia="ＭＳ Ｐ明朝"/>
                <w:sz w:val="22"/>
              </w:rPr>
              <w:t xml:space="preserve"> </w:t>
            </w:r>
            <w:r>
              <w:rPr>
                <w:rFonts w:hint="eastAsia" w:ascii="ＭＳ Ｐ明朝" w:hAnsi="ＭＳ Ｐ明朝" w:eastAsia="ＭＳ Ｐ明朝"/>
                <w:sz w:val="22"/>
              </w:rPr>
              <w:t>月　　　日（　　）</w:t>
            </w:r>
          </w:p>
        </w:tc>
        <w:tc>
          <w:tcPr>
            <w:tcW w:w="5472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□午前　　　□午後　　　□どちらでも良い</w:t>
            </w:r>
          </w:p>
        </w:tc>
      </w:tr>
      <w:tr>
        <w:trPr>
          <w:trHeight w:val="414" w:hRule="atLeast"/>
        </w:trPr>
        <w:tc>
          <w:tcPr>
            <w:tcW w:w="492" w:type="dxa"/>
            <w:vMerge w:val="restart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３</w:t>
            </w:r>
          </w:p>
        </w:tc>
        <w:tc>
          <w:tcPr>
            <w:tcW w:w="2625" w:type="dxa"/>
            <w:gridSpan w:val="3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対話参加予定者氏名</w:t>
            </w:r>
          </w:p>
        </w:tc>
        <w:tc>
          <w:tcPr>
            <w:tcW w:w="6231" w:type="dxa"/>
            <w:gridSpan w:val="5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所属法人名・部署・役職</w:t>
            </w:r>
          </w:p>
        </w:tc>
      </w:tr>
      <w:tr>
        <w:trPr>
          <w:trHeight w:val="421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2625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6231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3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2625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6231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8" w:hRule="atLeast"/>
        </w:trPr>
        <w:tc>
          <w:tcPr>
            <w:tcW w:w="49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2625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6231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※対話は、個別（非公開）に実施します。</w:t>
      </w:r>
    </w:p>
    <w:p>
      <w:pPr>
        <w:pStyle w:val="0"/>
        <w:ind w:left="240" w:hanging="240" w:hangingChars="1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  <w:u w:val="single" w:color="auto"/>
        </w:rPr>
        <w:t>※対話の実施期間は、令和５年</w:t>
      </w:r>
      <w:r>
        <w:rPr>
          <w:rFonts w:hint="eastAsia" w:ascii="ＭＳ 明朝" w:hAnsi="ＭＳ 明朝" w:eastAsia="ＭＳ 明朝"/>
          <w:sz w:val="24"/>
          <w:u w:val="single" w:color="auto"/>
        </w:rPr>
        <w:t>10</w:t>
      </w:r>
      <w:r>
        <w:rPr>
          <w:rFonts w:hint="eastAsia" w:ascii="ＭＳ 明朝" w:hAnsi="ＭＳ 明朝" w:eastAsia="ＭＳ 明朝"/>
          <w:sz w:val="24"/>
          <w:u w:val="single" w:color="auto"/>
        </w:rPr>
        <w:t>月２日（月）～</w:t>
      </w:r>
      <w:r>
        <w:rPr>
          <w:rFonts w:hint="eastAsia" w:ascii="ＭＳ 明朝" w:hAnsi="ＭＳ 明朝" w:eastAsia="ＭＳ 明朝"/>
          <w:sz w:val="24"/>
          <w:u w:val="single" w:color="auto"/>
        </w:rPr>
        <w:t>10</w:t>
      </w:r>
      <w:r>
        <w:rPr>
          <w:rFonts w:hint="eastAsia" w:ascii="ＭＳ 明朝" w:hAnsi="ＭＳ 明朝" w:eastAsia="ＭＳ 明朝"/>
          <w:sz w:val="24"/>
          <w:u w:val="single" w:color="auto"/>
        </w:rPr>
        <w:t>月６日（金）午前</w:t>
      </w:r>
      <w:r>
        <w:rPr>
          <w:rFonts w:hint="eastAsia" w:ascii="ＭＳ 明朝" w:hAnsi="ＭＳ 明朝" w:eastAsia="ＭＳ 明朝"/>
          <w:sz w:val="24"/>
          <w:u w:val="single" w:color="auto"/>
        </w:rPr>
        <w:t>10</w:t>
      </w:r>
      <w:r>
        <w:rPr>
          <w:rFonts w:hint="eastAsia" w:ascii="ＭＳ 明朝" w:hAnsi="ＭＳ 明朝" w:eastAsia="ＭＳ 明朝"/>
          <w:sz w:val="24"/>
          <w:u w:val="single" w:color="auto"/>
        </w:rPr>
        <w:t>時～午後４時</w:t>
      </w:r>
      <w:bookmarkStart w:id="0" w:name="_GoBack"/>
      <w:bookmarkEnd w:id="0"/>
      <w:r>
        <w:rPr>
          <w:rFonts w:hint="eastAsia" w:ascii="ＭＳ 明朝" w:hAnsi="ＭＳ 明朝" w:eastAsia="ＭＳ 明朝"/>
          <w:sz w:val="24"/>
          <w:u w:val="single" w:color="auto"/>
        </w:rPr>
        <w:t>です。対話希望日を実施期間内で３か所記入してください。</w:t>
      </w:r>
    </w:p>
    <w:p>
      <w:pPr>
        <w:pStyle w:val="0"/>
        <w:ind w:left="240" w:hanging="240" w:hangingChars="1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※エントリーシート受領後、調整の上、実施日時及び場所をメールにて連絡します。（都合により希望に添えない場合もありますので、あらかじめご了承ください。）</w:t>
      </w:r>
    </w:p>
    <w:p>
      <w:pPr>
        <w:pStyle w:val="0"/>
        <w:ind w:left="240" w:hanging="240" w:hangingChars="100"/>
        <w:rPr>
          <w:rFonts w:hint="default" w:ascii="HG丸ｺﾞｼｯｸM-PRO" w:hAnsi="HG丸ｺﾞｼｯｸM-PRO" w:eastAsia="HG丸ｺﾞｼｯｸM-PRO"/>
          <w:sz w:val="24"/>
        </w:rPr>
      </w:pPr>
      <w:r>
        <w:rPr>
          <w:rFonts w:hint="eastAsia" w:ascii="ＭＳ 明朝" w:hAnsi="ＭＳ 明朝" w:eastAsia="ＭＳ 明朝"/>
          <w:sz w:val="24"/>
        </w:rPr>
        <w:t>※対話に出席する人数は、１グループにつき、３名以内としてください。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HG教科書体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IPAmj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61</TotalTime>
  <Pages>1</Pages>
  <Words>3</Words>
  <Characters>417</Characters>
  <Application>JUST Note</Application>
  <Lines>164</Lines>
  <Paragraphs>30</Paragraphs>
  <Company>
  </Company>
  <CharactersWithSpaces>460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subject>
  </dc:subject>
  <dc:creator>
  </dc:creator>
  <cp:keywords>
  </cp:keywords>
  <dc:description>_x000d_
  </dc:description>
  <cp:lastModifiedBy>KLGS091</cp:lastModifiedBy>
  <cp:lastPrinted>2018-02-21T07:53:00Z</cp:lastPrinted>
  <dcterms:created xsi:type="dcterms:W3CDTF">2018-02-08T02:13:00Z</dcterms:created>
  <dcterms:modified xsi:type="dcterms:W3CDTF">2023-08-08T05:32:37Z</dcterms:modified>
  <cp:revision>25</cp:revision>
</cp:coreProperties>
</file>