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spacing w:line="240" w:lineRule="exact"/>
        <w:ind w:firstLine="210" w:firstLineChars="1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第４号様式（第６条関係）</w:t>
      </w:r>
    </w:p>
    <w:p>
      <w:pPr>
        <w:pStyle w:val="0"/>
        <w:spacing w:line="340" w:lineRule="exact"/>
        <w:ind w:firstLine="210" w:firstLineChars="100"/>
        <w:jc w:val="right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年　　月　　日</w:t>
      </w:r>
    </w:p>
    <w:p>
      <w:pPr>
        <w:pStyle w:val="0"/>
        <w:spacing w:line="340" w:lineRule="exact"/>
        <w:ind w:firstLine="210" w:firstLineChars="100"/>
        <w:rPr>
          <w:rFonts w:hint="default" w:ascii="ＭＳ 明朝" w:hAnsi="ＭＳ 明朝" w:eastAsia="ＭＳ 明朝"/>
        </w:rPr>
      </w:pPr>
    </w:p>
    <w:p>
      <w:pPr>
        <w:pStyle w:val="0"/>
        <w:spacing w:line="340" w:lineRule="exact"/>
        <w:ind w:firstLine="210" w:firstLineChars="1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狛江市長　宛て</w:t>
      </w:r>
    </w:p>
    <w:p>
      <w:pPr>
        <w:pStyle w:val="0"/>
        <w:autoSpaceDE w:val="0"/>
        <w:autoSpaceDN w:val="0"/>
        <w:ind w:firstLine="4200" w:firstLineChars="20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住所</w:t>
      </w:r>
    </w:p>
    <w:p>
      <w:pPr>
        <w:pStyle w:val="0"/>
        <w:autoSpaceDE w:val="0"/>
        <w:autoSpaceDN w:val="0"/>
        <w:ind w:firstLine="4200" w:firstLineChars="20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法人名又は屋号</w:t>
      </w:r>
    </w:p>
    <w:p>
      <w:pPr>
        <w:pStyle w:val="0"/>
        <w:autoSpaceDE w:val="0"/>
        <w:autoSpaceDN w:val="0"/>
        <w:ind w:firstLine="4200" w:firstLineChars="20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連絡先</w:t>
      </w:r>
    </w:p>
    <w:p>
      <w:pPr>
        <w:pStyle w:val="0"/>
        <w:autoSpaceDE w:val="0"/>
        <w:autoSpaceDN w:val="0"/>
        <w:ind w:firstLine="4200" w:firstLineChars="20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代表者氏名</w:t>
      </w:r>
    </w:p>
    <w:p>
      <w:pPr>
        <w:pStyle w:val="0"/>
        <w:autoSpaceDE w:val="0"/>
        <w:autoSpaceDN w:val="0"/>
        <w:ind w:firstLine="4620" w:firstLineChars="2200"/>
        <w:rPr>
          <w:rFonts w:hint="default" w:ascii="ＭＳ 明朝" w:hAnsi="ＭＳ 明朝" w:eastAsia="ＭＳ 明朝"/>
        </w:rPr>
      </w:pPr>
    </w:p>
    <w:p>
      <w:pPr>
        <w:pStyle w:val="0"/>
        <w:autoSpaceDE w:val="0"/>
        <w:autoSpaceDN w:val="0"/>
        <w:jc w:val="center"/>
        <w:rPr>
          <w:rFonts w:hint="default" w:ascii="ＭＳ 明朝" w:hAnsi="ＭＳ 明朝" w:eastAsia="ＭＳ 明朝"/>
          <w:sz w:val="20"/>
        </w:rPr>
      </w:pPr>
      <w:r>
        <w:rPr>
          <w:rFonts w:hint="eastAsia" w:ascii="ＭＳ 明朝" w:hAnsi="ＭＳ 明朝" w:eastAsia="ＭＳ 明朝"/>
          <w:sz w:val="22"/>
        </w:rPr>
        <w:t>改修工事事前着手届</w:t>
      </w:r>
    </w:p>
    <w:p>
      <w:pPr>
        <w:pStyle w:val="0"/>
        <w:autoSpaceDE w:val="0"/>
        <w:autoSpaceDN w:val="0"/>
        <w:ind w:firstLine="210" w:firstLineChars="100"/>
        <w:jc w:val="left"/>
        <w:rPr>
          <w:rFonts w:hint="default" w:ascii="ＭＳ 明朝" w:hAnsi="ＭＳ 明朝" w:eastAsia="ＭＳ 明朝"/>
        </w:rPr>
      </w:pPr>
    </w:p>
    <w:p>
      <w:pPr>
        <w:pStyle w:val="0"/>
        <w:autoSpaceDE w:val="0"/>
        <w:autoSpaceDN w:val="0"/>
        <w:ind w:left="420" w:leftChars="200" w:right="388" w:rightChars="185" w:firstLine="210" w:firstLineChars="100"/>
        <w:jc w:val="left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狛江市創業支援家賃・改修費補助金について，</w:t>
      </w:r>
      <w:r>
        <w:rPr>
          <w:rFonts w:hint="eastAsia" w:ascii="ＭＳ 明朝" w:hAnsi="ＭＳ 明朝" w:eastAsia="ＭＳ 明朝"/>
          <w:sz w:val="22"/>
        </w:rPr>
        <w:t>狛江市創業支援家賃・改修費補助金</w:t>
      </w:r>
      <w:r>
        <w:rPr>
          <w:rFonts w:hint="eastAsia" w:ascii="ＭＳ 明朝" w:hAnsi="ＭＳ 明朝" w:eastAsia="ＭＳ 明朝"/>
        </w:rPr>
        <w:t>交付要綱第６条第９号の規定により，下記の</w:t>
      </w:r>
      <w:bookmarkStart w:id="0" w:name="_GoBack"/>
      <w:bookmarkEnd w:id="0"/>
      <w:r>
        <w:rPr>
          <w:rFonts w:hint="eastAsia" w:ascii="ＭＳ 明朝" w:hAnsi="ＭＳ 明朝" w:eastAsia="ＭＳ 明朝"/>
        </w:rPr>
        <w:t>とおり届け出ます。</w:t>
      </w:r>
    </w:p>
    <w:p>
      <w:pPr>
        <w:pStyle w:val="0"/>
        <w:autoSpaceDE w:val="0"/>
        <w:autoSpaceDN w:val="0"/>
        <w:ind w:left="420" w:leftChars="200" w:right="388" w:rightChars="185" w:firstLine="210" w:firstLineChars="100"/>
        <w:jc w:val="center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記</w:t>
      </w:r>
    </w:p>
    <w:tbl>
      <w:tblPr>
        <w:tblStyle w:val="11"/>
        <w:tblW w:w="0" w:type="auto"/>
        <w:tblInd w:w="4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1956"/>
        <w:gridCol w:w="1139"/>
        <w:gridCol w:w="5751"/>
      </w:tblGrid>
      <w:tr>
        <w:trPr>
          <w:trHeight w:val="520" w:hRule="atLeast"/>
        </w:trPr>
        <w:tc>
          <w:tcPr>
            <w:tcW w:w="1956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事業所の所在地</w:t>
            </w:r>
          </w:p>
        </w:tc>
        <w:tc>
          <w:tcPr>
            <w:tcW w:w="6890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514" w:hRule="atLeast"/>
        </w:trPr>
        <w:tc>
          <w:tcPr>
            <w:tcW w:w="1956" w:type="dxa"/>
            <w:shd w:val="clear" w:color="auto" w:fill="auto"/>
            <w:vAlign w:val="center"/>
          </w:tcPr>
          <w:p>
            <w:pPr>
              <w:pStyle w:val="0"/>
              <w:autoSpaceDE w:val="0"/>
              <w:autoSpaceDN w:val="0"/>
              <w:jc w:val="distribute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工事の名称</w:t>
            </w:r>
          </w:p>
        </w:tc>
        <w:tc>
          <w:tcPr>
            <w:tcW w:w="6890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　　</w:t>
            </w:r>
          </w:p>
        </w:tc>
      </w:tr>
      <w:tr>
        <w:trPr>
          <w:trHeight w:val="1108" w:hRule="atLeast"/>
        </w:trPr>
        <w:tc>
          <w:tcPr>
            <w:tcW w:w="1956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pacing w:val="28"/>
                <w:kern w:val="0"/>
                <w:fitText w:val="1010" w:id="1"/>
              </w:rPr>
              <w:t>具体的</w:t>
            </w:r>
            <w:r>
              <w:rPr>
                <w:rFonts w:hint="eastAsia" w:ascii="ＭＳ 明朝" w:hAnsi="ＭＳ 明朝" w:eastAsia="ＭＳ 明朝"/>
                <w:spacing w:val="1"/>
                <w:kern w:val="0"/>
                <w:fitText w:val="1010" w:id="1"/>
              </w:rPr>
              <w:t>な</w:t>
            </w:r>
          </w:p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pacing w:val="34"/>
                <w:w w:val="96"/>
                <w:kern w:val="0"/>
                <w:fitText w:val="1010" w:id="2"/>
              </w:rPr>
              <w:t>工事内</w:t>
            </w:r>
            <w:r>
              <w:rPr>
                <w:rFonts w:hint="eastAsia" w:ascii="ＭＳ 明朝" w:hAnsi="ＭＳ 明朝" w:eastAsia="ＭＳ 明朝"/>
                <w:spacing w:val="2"/>
                <w:w w:val="96"/>
                <w:kern w:val="0"/>
                <w:fitText w:val="1010" w:id="2"/>
              </w:rPr>
              <w:t>容</w:t>
            </w:r>
          </w:p>
        </w:tc>
        <w:tc>
          <w:tcPr>
            <w:tcW w:w="6890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540" w:hRule="atLeast"/>
        </w:trPr>
        <w:tc>
          <w:tcPr>
            <w:tcW w:w="1956" w:type="dxa"/>
            <w:vMerge w:val="restart"/>
            <w:shd w:val="clear" w:color="auto" w:fill="auto"/>
            <w:vAlign w:val="center"/>
          </w:tcPr>
          <w:p>
            <w:pPr>
              <w:pStyle w:val="0"/>
              <w:autoSpaceDE w:val="0"/>
              <w:autoSpaceDN w:val="0"/>
              <w:jc w:val="distribute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施工業者</w:t>
            </w:r>
          </w:p>
        </w:tc>
        <w:tc>
          <w:tcPr>
            <w:tcW w:w="1139" w:type="dxa"/>
            <w:tcBorders>
              <w:top w:val="none" w:color="auto" w:sz="0" w:space="0"/>
              <w:left w:val="none" w:color="auto" w:sz="0" w:space="0"/>
              <w:bottom w:val="single" w:color="FFFFFF" w:sz="4" w:space="0"/>
              <w:right w:val="single" w:color="FFFFFF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20" w:lineRule="exact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pacing w:val="198"/>
                <w:kern w:val="0"/>
                <w:fitText w:val="816" w:id="3"/>
              </w:rPr>
              <w:t>住</w:t>
            </w:r>
            <w:r>
              <w:rPr>
                <w:rFonts w:hint="eastAsia" w:ascii="ＭＳ 明朝" w:hAnsi="ＭＳ 明朝" w:eastAsia="ＭＳ 明朝"/>
                <w:kern w:val="0"/>
                <w:fitText w:val="816" w:id="3"/>
              </w:rPr>
              <w:t>所</w:t>
            </w:r>
          </w:p>
        </w:tc>
        <w:tc>
          <w:tcPr>
            <w:tcW w:w="5751" w:type="dxa"/>
            <w:tcBorders>
              <w:top w:val="none" w:color="auto" w:sz="0" w:space="0"/>
              <w:left w:val="single" w:color="FFFFFF" w:sz="4" w:space="0"/>
              <w:bottom w:val="single" w:color="FFFFFF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776" w:hRule="atLeast"/>
        </w:trPr>
        <w:tc>
          <w:tcPr>
            <w:tcW w:w="1956" w:type="dxa"/>
            <w:vMerge w:val="continue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139" w:type="dxa"/>
            <w:tcBorders>
              <w:top w:val="single" w:color="FFFFFF" w:sz="4" w:space="0"/>
              <w:left w:val="none" w:color="auto" w:sz="0" w:space="0"/>
              <w:bottom w:val="single" w:color="FFFFFF" w:sz="4" w:space="0"/>
              <w:right w:val="single" w:color="FFFFFF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20" w:lineRule="exact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kern w:val="0"/>
              </w:rPr>
              <w:t>事業者名</w:t>
            </w:r>
          </w:p>
        </w:tc>
        <w:tc>
          <w:tcPr>
            <w:tcW w:w="5751" w:type="dxa"/>
            <w:tcBorders>
              <w:top w:val="single" w:color="FFFFFF" w:sz="4" w:space="0"/>
              <w:left w:val="single" w:color="FFFFFF" w:sz="4" w:space="0"/>
              <w:bottom w:val="single" w:color="FFFFFF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35" w:hRule="atLeast"/>
        </w:trPr>
        <w:tc>
          <w:tcPr>
            <w:tcW w:w="1956" w:type="dxa"/>
            <w:vMerge w:val="continue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139" w:type="dxa"/>
            <w:tcBorders>
              <w:top w:val="single" w:color="FFFFFF" w:sz="4" w:space="0"/>
              <w:left w:val="none" w:color="auto" w:sz="0" w:space="0"/>
              <w:bottom w:val="single" w:color="FFFFFF" w:sz="4" w:space="0"/>
              <w:right w:val="single" w:color="FFFFFF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320" w:lineRule="exact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電話番号</w:t>
            </w:r>
          </w:p>
        </w:tc>
        <w:tc>
          <w:tcPr>
            <w:tcW w:w="5751" w:type="dxa"/>
            <w:tcBorders>
              <w:top w:val="single" w:color="FFFFFF" w:sz="4" w:space="0"/>
              <w:left w:val="single" w:color="FFFFFF" w:sz="4" w:space="0"/>
              <w:bottom w:val="single" w:color="FFFFFF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144" w:hRule="atLeast"/>
        </w:trPr>
        <w:tc>
          <w:tcPr>
            <w:tcW w:w="1956" w:type="dxa"/>
            <w:vMerge w:val="continue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/>
                <w:kern w:val="0"/>
              </w:rPr>
            </w:pPr>
          </w:p>
        </w:tc>
        <w:tc>
          <w:tcPr>
            <w:tcW w:w="6890" w:type="dxa"/>
            <w:gridSpan w:val="2"/>
            <w:tcBorders>
              <w:top w:val="single" w:color="FFFFFF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spacing w:line="240" w:lineRule="exact"/>
              <w:ind w:right="420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551" w:hRule="atLeast"/>
        </w:trPr>
        <w:tc>
          <w:tcPr>
            <w:tcW w:w="1956" w:type="dxa"/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spacing w:val="17"/>
                <w:fitText w:val="1680" w:id="4"/>
              </w:rPr>
              <w:t>工事契約年月</w:t>
            </w:r>
            <w:r>
              <w:rPr>
                <w:rFonts w:hint="eastAsia" w:ascii="ＭＳ 明朝" w:hAnsi="ＭＳ 明朝" w:eastAsia="ＭＳ 明朝"/>
                <w:spacing w:val="3"/>
                <w:fitText w:val="1680" w:id="4"/>
              </w:rPr>
              <w:t>日</w:t>
            </w:r>
          </w:p>
        </w:tc>
        <w:tc>
          <w:tcPr>
            <w:tcW w:w="6890" w:type="dxa"/>
            <w:gridSpan w:val="2"/>
            <w:tcBorders>
              <w:top w:val="single" w:color="FFFFFF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</w:t>
            </w:r>
            <w:r>
              <w:rPr>
                <w:rFonts w:hint="eastAsia" w:ascii="ＭＳ 明朝" w:hAnsi="ＭＳ 明朝" w:eastAsia="ＭＳ 明朝"/>
              </w:rPr>
              <w:t>　　　　年　　月　　日</w:t>
            </w:r>
          </w:p>
        </w:tc>
      </w:tr>
      <w:tr>
        <w:trPr>
          <w:trHeight w:val="630" w:hRule="atLeast"/>
        </w:trPr>
        <w:tc>
          <w:tcPr>
            <w:tcW w:w="1956" w:type="dxa"/>
            <w:shd w:val="clear" w:color="auto" w:fill="auto"/>
            <w:vAlign w:val="center"/>
          </w:tcPr>
          <w:p>
            <w:pPr>
              <w:pStyle w:val="0"/>
              <w:autoSpaceDE w:val="0"/>
              <w:autoSpaceDN w:val="0"/>
              <w:jc w:val="distribute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工事期間</w:t>
            </w:r>
          </w:p>
        </w:tc>
        <w:tc>
          <w:tcPr>
            <w:tcW w:w="6890" w:type="dxa"/>
            <w:gridSpan w:val="2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年　　月　　日から　　　　年　　月　　日まで</w:t>
            </w:r>
          </w:p>
        </w:tc>
      </w:tr>
      <w:tr>
        <w:trPr>
          <w:trHeight w:val="630" w:hRule="atLeast"/>
        </w:trPr>
        <w:tc>
          <w:tcPr>
            <w:tcW w:w="1956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autoSpaceDE w:val="0"/>
              <w:autoSpaceDN w:val="0"/>
              <w:jc w:val="distribute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改修工事経費合計</w:t>
            </w:r>
          </w:p>
        </w:tc>
        <w:tc>
          <w:tcPr>
            <w:tcW w:w="6890" w:type="dxa"/>
            <w:gridSpan w:val="2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2940" w:firstLineChars="1400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円</w:t>
            </w:r>
          </w:p>
        </w:tc>
      </w:tr>
    </w:tbl>
    <w:p>
      <w:pPr>
        <w:pStyle w:val="0"/>
        <w:autoSpaceDE w:val="0"/>
        <w:autoSpaceDN w:val="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添付書類</w:t>
      </w:r>
    </w:p>
    <w:p>
      <w:pPr>
        <w:pStyle w:val="0"/>
        <w:autoSpaceDE w:val="0"/>
        <w:autoSpaceDN w:val="0"/>
        <w:ind w:firstLine="210" w:firstLineChars="1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１　改装工事請負契約書又は工事見積書</w:t>
      </w:r>
    </w:p>
    <w:p>
      <w:pPr>
        <w:pStyle w:val="0"/>
        <w:autoSpaceDE w:val="0"/>
        <w:autoSpaceDN w:val="0"/>
        <w:ind w:firstLine="210" w:firstLineChars="1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２　対象物件の位置図及び平面図</w:t>
      </w:r>
    </w:p>
    <w:p>
      <w:pPr>
        <w:pStyle w:val="0"/>
        <w:ind w:firstLine="210" w:firstLineChars="1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３　改修工事前の店舗内及び外観の写真</w:t>
      </w:r>
    </w:p>
    <w:p>
      <w:pPr>
        <w:pStyle w:val="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注意事項</w:t>
      </w:r>
    </w:p>
    <w:p>
      <w:pPr>
        <w:pStyle w:val="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　１　交付対象期間までに完了できる工事が対象です。</w:t>
      </w:r>
    </w:p>
    <w:p>
      <w:pPr>
        <w:pStyle w:val="0"/>
        <w:ind w:left="630" w:hanging="630" w:hangingChars="3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　２　この着手届をもって，補助金の支払いを約束するものではありません。申請内容の審査を経て補助金交付を決定します。</w:t>
      </w: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44</TotalTime>
  <Pages>1</Pages>
  <Words>0</Words>
  <Characters>315</Characters>
  <Application>JUST Note</Application>
  <Lines>109</Lines>
  <Paragraphs>32</Paragraphs>
  <Company>狛江市</Company>
  <CharactersWithSpaces>350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Administrator</dc:creator>
  <cp:lastModifiedBy>Administrator</cp:lastModifiedBy>
  <cp:lastPrinted>2021-06-28T01:58:00Z</cp:lastPrinted>
  <dcterms:created xsi:type="dcterms:W3CDTF">2021-05-19T06:53:00Z</dcterms:created>
  <dcterms:modified xsi:type="dcterms:W3CDTF">2021-06-29T04:10:53Z</dcterms:modified>
  <cp:revision>9</cp:revision>
</cp:coreProperties>
</file>